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98" w:rsidRPr="001D1936" w:rsidRDefault="00B15398" w:rsidP="00B15398">
      <w:pPr>
        <w:spacing w:after="0" w:line="240" w:lineRule="auto"/>
        <w:ind w:firstLine="709"/>
        <w:jc w:val="both"/>
        <w:rPr>
          <w:sz w:val="24"/>
          <w:szCs w:val="24"/>
        </w:rPr>
      </w:pPr>
      <w:r w:rsidRPr="001D1936">
        <w:rPr>
          <w:b/>
          <w:sz w:val="24"/>
          <w:szCs w:val="24"/>
        </w:rPr>
        <w:t>Направление подготовки</w:t>
      </w:r>
      <w:r>
        <w:rPr>
          <w:b/>
          <w:sz w:val="24"/>
          <w:szCs w:val="24"/>
        </w:rPr>
        <w:t>: 13.04</w:t>
      </w:r>
      <w:r w:rsidRPr="001D1936">
        <w:rPr>
          <w:b/>
          <w:sz w:val="24"/>
          <w:szCs w:val="24"/>
        </w:rPr>
        <w:t>.02–Электроэнергетика и электротехника</w:t>
      </w:r>
      <w:r w:rsidRPr="001D1936">
        <w:rPr>
          <w:sz w:val="24"/>
          <w:szCs w:val="24"/>
        </w:rPr>
        <w:t xml:space="preserve"> </w:t>
      </w:r>
    </w:p>
    <w:p w:rsidR="00B15398" w:rsidRPr="001D1936" w:rsidRDefault="00B15398" w:rsidP="00B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15398" w:rsidRPr="001D1936" w:rsidRDefault="00B15398" w:rsidP="00B15398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УК-1</w:t>
      </w:r>
      <w:r w:rsidRPr="001D1936">
        <w:rPr>
          <w:b/>
          <w:sz w:val="24"/>
          <w:szCs w:val="24"/>
        </w:rPr>
        <w:t xml:space="preserve">. </w:t>
      </w:r>
      <w:r w:rsidRPr="0065165F">
        <w:rPr>
          <w:b/>
          <w:sz w:val="24"/>
          <w:szCs w:val="24"/>
        </w:rPr>
        <w:t xml:space="preserve">Способен </w:t>
      </w:r>
      <w:r w:rsidRPr="00B15398">
        <w:rPr>
          <w:b/>
          <w:sz w:val="24"/>
          <w:szCs w:val="24"/>
        </w:rPr>
        <w:t>осуществлять критический анализ проблемных ситуаций на основе системного подхода, вырабатывать стратегию действий</w:t>
      </w:r>
    </w:p>
    <w:p w:rsidR="00B15398" w:rsidRPr="001D1936" w:rsidRDefault="00B15398" w:rsidP="00B15398">
      <w:pPr>
        <w:spacing w:after="0" w:line="240" w:lineRule="auto"/>
        <w:jc w:val="both"/>
        <w:rPr>
          <w:sz w:val="24"/>
          <w:szCs w:val="24"/>
        </w:rPr>
      </w:pPr>
    </w:p>
    <w:p w:rsidR="00B15398" w:rsidRDefault="00B15398" w:rsidP="00B15398">
      <w:pPr>
        <w:spacing w:after="0" w:line="240" w:lineRule="auto"/>
        <w:ind w:firstLine="709"/>
        <w:jc w:val="both"/>
        <w:rPr>
          <w:b/>
        </w:rPr>
      </w:pPr>
      <w:r w:rsidRPr="001D1936">
        <w:rPr>
          <w:b/>
          <w:sz w:val="24"/>
          <w:szCs w:val="24"/>
        </w:rPr>
        <w:t>Дисциплина «</w:t>
      </w:r>
      <w:r>
        <w:rPr>
          <w:b/>
          <w:sz w:val="24"/>
          <w:szCs w:val="24"/>
        </w:rPr>
        <w:t>Современные проблемы электроэнергетики</w:t>
      </w:r>
      <w:r w:rsidRPr="001D1936">
        <w:rPr>
          <w:b/>
          <w:sz w:val="24"/>
          <w:szCs w:val="24"/>
        </w:rPr>
        <w:t>»</w:t>
      </w:r>
    </w:p>
    <w:p w:rsidR="007E4FE1" w:rsidRDefault="007E4FE1" w:rsidP="007E4FE1">
      <w:pPr>
        <w:spacing w:after="0" w:line="240" w:lineRule="auto"/>
        <w:ind w:firstLine="709"/>
        <w:jc w:val="both"/>
      </w:pPr>
    </w:p>
    <w:p w:rsidR="00821B2F" w:rsidRPr="006C501A" w:rsidRDefault="00821B2F" w:rsidP="007E4FE1">
      <w:pPr>
        <w:spacing w:after="0" w:line="240" w:lineRule="auto"/>
        <w:ind w:firstLine="709"/>
        <w:jc w:val="both"/>
        <w:rPr>
          <w:sz w:val="24"/>
          <w:szCs w:val="24"/>
        </w:rPr>
      </w:pPr>
      <w:r w:rsidRPr="006C501A">
        <w:rPr>
          <w:sz w:val="24"/>
          <w:szCs w:val="24"/>
        </w:rPr>
        <w:t>Прочитайте текст и выберите правильный вариант ответа.</w:t>
      </w:r>
    </w:p>
    <w:p w:rsidR="00821B2F" w:rsidRPr="00265A4B" w:rsidRDefault="00821B2F" w:rsidP="007E4FE1">
      <w:pPr>
        <w:spacing w:after="0" w:line="240" w:lineRule="auto"/>
        <w:ind w:firstLine="709"/>
        <w:jc w:val="both"/>
      </w:pPr>
    </w:p>
    <w:p w:rsidR="00821B2F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подход впервые был применён в области…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естественных наук;   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геологических наук;    </w:t>
      </w:r>
    </w:p>
    <w:p w:rsidR="00637E6E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в медицине.</w:t>
      </w: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К формам письменного контроля</w:t>
      </w:r>
      <w:r w:rsidR="00265A4B" w:rsidRPr="00B15398">
        <w:rPr>
          <w:sz w:val="24"/>
          <w:szCs w:val="24"/>
        </w:rPr>
        <w:t xml:space="preserve"> проблемных ситуаций </w:t>
      </w:r>
      <w:r w:rsidRPr="00B15398">
        <w:rPr>
          <w:sz w:val="24"/>
          <w:szCs w:val="24"/>
        </w:rPr>
        <w:t xml:space="preserve">относятся: </w:t>
      </w:r>
    </w:p>
    <w:p w:rsid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коллоквиум;    </w:t>
      </w:r>
    </w:p>
    <w:p w:rsid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</w:t>
      </w:r>
      <w:r w:rsidR="00901158" w:rsidRPr="00B15398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 xml:space="preserve">контрольные работы;    </w:t>
      </w: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эссе.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265A4B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265A4B" w:rsidRPr="00B15398">
        <w:rPr>
          <w:sz w:val="24"/>
          <w:szCs w:val="24"/>
        </w:rPr>
        <w:t>Какие факторы оказывают влияние на стратегическое управление в энергетике?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1) т</w:t>
      </w:r>
      <w:r w:rsidR="00265A4B" w:rsidRPr="00B15398">
        <w:rPr>
          <w:sz w:val="24"/>
          <w:szCs w:val="24"/>
        </w:rPr>
        <w:t xml:space="preserve">ехнические;    </w:t>
      </w:r>
    </w:p>
    <w:p w:rsidR="00B15398" w:rsidRDefault="00265A4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политические;     </w:t>
      </w:r>
    </w:p>
    <w:p w:rsidR="00527547" w:rsidRPr="00B15398" w:rsidRDefault="00265A4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исторические.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4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Основное назначение метода «мозгового штурма»…</w:t>
      </w:r>
    </w:p>
    <w:p w:rsid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077ACB" w:rsidRPr="00B15398">
        <w:rPr>
          <w:sz w:val="24"/>
          <w:szCs w:val="24"/>
        </w:rPr>
        <w:t xml:space="preserve"> поиск новых идей на основе интуитивного мышления;  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 поиск креативных идей;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фиксация всех идей.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5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подход – это…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20B38" w:rsidRPr="00B15398">
        <w:rPr>
          <w:sz w:val="24"/>
          <w:szCs w:val="24"/>
        </w:rPr>
        <w:t xml:space="preserve">совокупность общенаучных методологических принципов, в основе которых лежит рассмотрение объектов как систем;  </w:t>
      </w:r>
    </w:p>
    <w:p w:rsid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совокупность общенаучных методологических принципов, в основе которых лежит принцип максимума;     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совокупность общенаучных методологических принципов, в основе которых лежит диалектика.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6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Синтез как метод научного познания –</w:t>
      </w:r>
      <w:r w:rsidR="00821B2F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>это…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1) н</w:t>
      </w:r>
      <w:r w:rsidR="00901158" w:rsidRPr="00B15398">
        <w:rPr>
          <w:sz w:val="24"/>
          <w:szCs w:val="24"/>
        </w:rPr>
        <w:t xml:space="preserve">аучный метод разъединения выделенных при анализе частей (признаков, свойств, отношений) некоторого объекта; </w:t>
      </w:r>
    </w:p>
    <w:p w:rsid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научный метод соединения выделенных при анализе частей (признаков, свойств, отношений) некоторого объекта в единое целое;     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научный метод рассмотрения выделенных при анализе частей (признаков, свойств, отношений) некоторого объекта в отдельности.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7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F866DA" w:rsidRPr="00B15398">
        <w:rPr>
          <w:sz w:val="24"/>
          <w:szCs w:val="24"/>
        </w:rPr>
        <w:t>Является ли с</w:t>
      </w:r>
      <w:r w:rsidRPr="00B15398">
        <w:rPr>
          <w:sz w:val="24"/>
          <w:szCs w:val="24"/>
        </w:rPr>
        <w:t>борка силового трансформатора после ремонта</w:t>
      </w:r>
      <w:r w:rsidR="00F866DA" w:rsidRPr="00B15398">
        <w:rPr>
          <w:sz w:val="24"/>
          <w:szCs w:val="24"/>
        </w:rPr>
        <w:t xml:space="preserve"> синтезом?</w:t>
      </w:r>
    </w:p>
    <w:p w:rsid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B15398">
        <w:rPr>
          <w:sz w:val="24"/>
          <w:szCs w:val="24"/>
        </w:rPr>
        <w:t xml:space="preserve"> н</w:t>
      </w:r>
      <w:r w:rsidR="00F866DA" w:rsidRPr="00B15398">
        <w:rPr>
          <w:sz w:val="24"/>
          <w:szCs w:val="24"/>
        </w:rPr>
        <w:t xml:space="preserve">ет, </w:t>
      </w:r>
      <w:r w:rsidR="00F866DA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B15398" w:rsidRDefault="00F866DA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 xml:space="preserve">2)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F866DA" w:rsidRPr="00B15398" w:rsidRDefault="00F866DA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8</w:t>
      </w:r>
      <w:r w:rsidR="00B15398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силового трансформатора после ремонта анализом?</w:t>
      </w:r>
    </w:p>
    <w:p w:rsid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B15398">
        <w:rPr>
          <w:sz w:val="24"/>
          <w:szCs w:val="24"/>
        </w:rPr>
        <w:t xml:space="preserve"> н</w:t>
      </w:r>
      <w:r w:rsidR="008F46EE" w:rsidRPr="00B15398">
        <w:rPr>
          <w:sz w:val="24"/>
          <w:szCs w:val="24"/>
        </w:rPr>
        <w:t xml:space="preserve">ет, </w:t>
      </w:r>
      <w:r w:rsidR="008F46EE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9</w:t>
      </w:r>
      <w:r w:rsidR="00B15398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Количество стандартных производственных ситуаций в инженерно-технической службе (примерно)…</w:t>
      </w:r>
    </w:p>
    <w:p w:rsid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60-65 %;    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8F46EE" w:rsidRPr="00B15398">
        <w:rPr>
          <w:sz w:val="24"/>
          <w:szCs w:val="24"/>
        </w:rPr>
        <w:t xml:space="preserve">10-20%;   </w:t>
      </w: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r w:rsidR="004142B8" w:rsidRPr="00B15398">
        <w:rPr>
          <w:sz w:val="24"/>
          <w:szCs w:val="24"/>
        </w:rPr>
        <w:t>больше 9</w:t>
      </w:r>
      <w:r w:rsidRPr="00B15398">
        <w:rPr>
          <w:sz w:val="24"/>
          <w:szCs w:val="24"/>
        </w:rPr>
        <w:t>0%.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821B2F" w:rsidRPr="00B15398" w:rsidRDefault="00821B2F" w:rsidP="00821B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10.</w:t>
      </w:r>
      <w:r w:rsidRPr="00B15398">
        <w:rPr>
          <w:sz w:val="24"/>
          <w:szCs w:val="24"/>
        </w:rPr>
        <w:t xml:space="preserve"> Термины «мощность», «напряжение», «электрический ток» характерны для описания систем…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энергетической;   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финансовой;  </w:t>
      </w:r>
    </w:p>
    <w:p w:rsidR="00901158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гидравлической.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</w:p>
    <w:p w:rsidR="00A25152" w:rsidRPr="00B15398" w:rsidRDefault="00A25152" w:rsidP="00A25152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11.</w:t>
      </w:r>
      <w:r w:rsidRPr="00B15398">
        <w:rPr>
          <w:sz w:val="24"/>
          <w:szCs w:val="24"/>
        </w:rPr>
        <w:t xml:space="preserve"> Специалист, который при обсуждении проблем проявляет жесткость в оценках и повышенную требовательность к качеству идей и к логике работы, занимает позицию…</w:t>
      </w:r>
    </w:p>
    <w:p w:rsidR="00A25152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 критика;   </w:t>
      </w:r>
    </w:p>
    <w:p w:rsidR="00A25152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 </w:t>
      </w:r>
      <w:proofErr w:type="spellStart"/>
      <w:r w:rsidRPr="00B15398">
        <w:rPr>
          <w:sz w:val="24"/>
          <w:szCs w:val="24"/>
        </w:rPr>
        <w:t>перфекциониста</w:t>
      </w:r>
      <w:proofErr w:type="spellEnd"/>
      <w:r w:rsidRPr="00B15398">
        <w:rPr>
          <w:sz w:val="24"/>
          <w:szCs w:val="24"/>
        </w:rPr>
        <w:t xml:space="preserve">;   </w:t>
      </w:r>
    </w:p>
    <w:p w:rsidR="00ED3BA5" w:rsidRPr="00B15398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стороннего наблюдателя.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12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Анализ как </w:t>
      </w:r>
      <w:proofErr w:type="spellStart"/>
      <w:r w:rsidRPr="00B15398">
        <w:rPr>
          <w:sz w:val="24"/>
          <w:szCs w:val="24"/>
        </w:rPr>
        <w:t>общелогический</w:t>
      </w:r>
      <w:proofErr w:type="spellEnd"/>
      <w:r w:rsidRPr="00B15398">
        <w:rPr>
          <w:sz w:val="24"/>
          <w:szCs w:val="24"/>
        </w:rPr>
        <w:t xml:space="preserve"> метод исследования – это… </w:t>
      </w:r>
    </w:p>
    <w:p w:rsidR="00ED3BA5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</w:t>
      </w:r>
      <w:r w:rsidR="00B15398">
        <w:rPr>
          <w:sz w:val="24"/>
          <w:szCs w:val="24"/>
        </w:rPr>
        <w:t>р</w:t>
      </w:r>
      <w:r w:rsidR="00ED3BA5" w:rsidRPr="00B15398">
        <w:rPr>
          <w:sz w:val="24"/>
          <w:szCs w:val="24"/>
        </w:rPr>
        <w:t xml:space="preserve">азделение объекта на составные части с целью их самостоятельного изучения;  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 соединение объекта из составных частей с целью их самостоятельного изучения;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технологический процесс.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ED3BA5" w:rsidRPr="00B15398" w:rsidRDefault="00ED3BA5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13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B84E2D" w:rsidRPr="00B15398">
        <w:rPr>
          <w:bCs/>
          <w:color w:val="000000"/>
          <w:sz w:val="24"/>
          <w:szCs w:val="24"/>
          <w:shd w:val="clear" w:color="auto" w:fill="FFFFFF"/>
        </w:rPr>
        <w:t>Если вы попали в сложную ситуацию, когда от вас требуется принять важное решение, как вы себе ведете?</w:t>
      </w:r>
    </w:p>
    <w:p w:rsidR="00B15398" w:rsidRDefault="00901158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1)</w:t>
      </w:r>
      <w:r w:rsidR="00B15398">
        <w:rPr>
          <w:bCs/>
          <w:color w:val="000000"/>
          <w:sz w:val="24"/>
          <w:szCs w:val="24"/>
          <w:shd w:val="clear" w:color="auto" w:fill="FFFFFF"/>
        </w:rPr>
        <w:t xml:space="preserve"> б</w:t>
      </w:r>
      <w:r w:rsidR="00B84E2D" w:rsidRPr="00B15398">
        <w:rPr>
          <w:bCs/>
          <w:color w:val="000000"/>
          <w:sz w:val="24"/>
          <w:szCs w:val="24"/>
          <w:shd w:val="clear" w:color="auto" w:fill="FFFFFF"/>
        </w:rPr>
        <w:t xml:space="preserve">еру паузу, чтобы всё хорошо обдумать;   </w:t>
      </w:r>
    </w:p>
    <w:p w:rsid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 xml:space="preserve">2) советуюсь с близкими;  </w:t>
      </w:r>
    </w:p>
    <w:p w:rsidR="00B84E2D" w:rsidRP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3) действую интуитивно.</w:t>
      </w:r>
    </w:p>
    <w:p w:rsidR="00B84E2D" w:rsidRP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</w:p>
    <w:p w:rsidR="00ED3BA5" w:rsidRPr="00B15398" w:rsidRDefault="00D074E5" w:rsidP="00B15398">
      <w:pPr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14</w:t>
      </w:r>
      <w:r w:rsidR="00B15398">
        <w:rPr>
          <w:bCs/>
          <w:color w:val="000000"/>
          <w:sz w:val="24"/>
          <w:szCs w:val="24"/>
          <w:shd w:val="clear" w:color="auto" w:fill="FFFFFF"/>
        </w:rPr>
        <w:t>.</w:t>
      </w:r>
      <w:r w:rsidRPr="00B15398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  <w:shd w:val="clear" w:color="auto" w:fill="FFFFFF"/>
        </w:rPr>
        <w:t>В отличие от выключателя, разъединитель не выбирается по условию …</w:t>
      </w:r>
    </w:p>
    <w:p w:rsidR="00B15398" w:rsidRDefault="00D074E5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B15398">
        <w:rPr>
          <w:rFonts w:eastAsia="Times New Roman"/>
          <w:sz w:val="24"/>
          <w:szCs w:val="24"/>
        </w:rPr>
        <w:t>э</w:t>
      </w:r>
      <w:r w:rsidRPr="00B15398">
        <w:rPr>
          <w:rFonts w:eastAsia="Times New Roman"/>
          <w:sz w:val="24"/>
          <w:szCs w:val="24"/>
        </w:rPr>
        <w:t>лек</w:t>
      </w:r>
      <w:r w:rsidR="00901158" w:rsidRPr="00B15398">
        <w:rPr>
          <w:rFonts w:eastAsia="Times New Roman"/>
          <w:sz w:val="24"/>
          <w:szCs w:val="24"/>
        </w:rPr>
        <w:t xml:space="preserve">тродинамической стойкости;  </w:t>
      </w:r>
    </w:p>
    <w:p w:rsidR="00D074E5" w:rsidRPr="00B15398" w:rsidRDefault="00901158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 xml:space="preserve">2) </w:t>
      </w:r>
      <w:r w:rsidR="00D074E5" w:rsidRPr="00B15398">
        <w:rPr>
          <w:rFonts w:eastAsia="Times New Roman"/>
          <w:sz w:val="24"/>
          <w:szCs w:val="24"/>
        </w:rPr>
        <w:t xml:space="preserve">отключающей способности; </w:t>
      </w:r>
    </w:p>
    <w:p w:rsidR="00D074E5" w:rsidRPr="00B15398" w:rsidRDefault="00D074E5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>3) термической стойкости.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left="360" w:firstLine="709"/>
        <w:rPr>
          <w:rFonts w:eastAsia="Times New Roman"/>
          <w:sz w:val="24"/>
          <w:szCs w:val="24"/>
        </w:rPr>
      </w:pP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>15</w:t>
      </w:r>
      <w:r w:rsidR="00B15398">
        <w:rPr>
          <w:rFonts w:eastAsia="Times New Roman"/>
          <w:sz w:val="24"/>
          <w:szCs w:val="24"/>
        </w:rPr>
        <w:t>.</w:t>
      </w:r>
      <w:r w:rsidRPr="00B15398">
        <w:rPr>
          <w:rFonts w:eastAsia="Times New Roman"/>
          <w:sz w:val="24"/>
          <w:szCs w:val="24"/>
        </w:rPr>
        <w:t xml:space="preserve"> Стратегия действий по разрешению проблемной ситуации…</w:t>
      </w:r>
    </w:p>
    <w:p w:rsidR="00B15398" w:rsidRDefault="00B15398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н</w:t>
      </w:r>
      <w:r w:rsidR="00074D34" w:rsidRPr="00B15398">
        <w:rPr>
          <w:rFonts w:eastAsia="Times New Roman"/>
          <w:sz w:val="24"/>
          <w:szCs w:val="24"/>
        </w:rPr>
        <w:t xml:space="preserve">есмотря на возникшую проблемную ситуацию выполнять свою работу максимально качественно;   </w:t>
      </w:r>
    </w:p>
    <w:p w:rsid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 xml:space="preserve">2) выяснить социальный статус семьи;   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lastRenderedPageBreak/>
        <w:t>3) выждать и понаблюдать за остальными участниками конфликта.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left="360" w:firstLine="709"/>
        <w:rPr>
          <w:rFonts w:eastAsia="Times New Roman"/>
          <w:sz w:val="24"/>
          <w:szCs w:val="24"/>
        </w:rPr>
      </w:pP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rFonts w:eastAsia="Times New Roman"/>
          <w:sz w:val="24"/>
          <w:szCs w:val="24"/>
        </w:rPr>
        <w:t>16</w:t>
      </w:r>
      <w:r w:rsidR="00025829">
        <w:rPr>
          <w:rFonts w:eastAsia="Times New Roman"/>
          <w:sz w:val="24"/>
          <w:szCs w:val="24"/>
        </w:rPr>
        <w:t>.</w:t>
      </w:r>
      <w:r w:rsidRPr="00B15398">
        <w:rPr>
          <w:rFonts w:eastAsia="Times New Roman"/>
          <w:sz w:val="24"/>
          <w:szCs w:val="24"/>
        </w:rPr>
        <w:t xml:space="preserve"> </w:t>
      </w:r>
      <w:r w:rsidRPr="00B15398">
        <w:rPr>
          <w:sz w:val="24"/>
          <w:szCs w:val="24"/>
          <w:shd w:val="clear" w:color="auto" w:fill="FFFFFF"/>
        </w:rPr>
        <w:t xml:space="preserve">В каких точках электросети рекомендуется устанавливать счетчики для расчета </w:t>
      </w:r>
      <w:proofErr w:type="spellStart"/>
      <w:r w:rsidRPr="00B15398">
        <w:rPr>
          <w:sz w:val="24"/>
          <w:szCs w:val="24"/>
          <w:shd w:val="clear" w:color="auto" w:fill="FFFFFF"/>
        </w:rPr>
        <w:t>электроснабжающей</w:t>
      </w:r>
      <w:proofErr w:type="spellEnd"/>
      <w:r w:rsidRPr="00B15398">
        <w:rPr>
          <w:sz w:val="24"/>
          <w:szCs w:val="24"/>
          <w:shd w:val="clear" w:color="auto" w:fill="FFFFFF"/>
        </w:rPr>
        <w:t xml:space="preserve"> организации с потребителями электроэнергии?</w:t>
      </w:r>
    </w:p>
    <w:p w:rsidR="00025829" w:rsidRDefault="00901158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025829">
        <w:rPr>
          <w:sz w:val="24"/>
          <w:szCs w:val="24"/>
          <w:shd w:val="clear" w:color="auto" w:fill="FFFFFF"/>
        </w:rPr>
        <w:t>н</w:t>
      </w:r>
      <w:r w:rsidR="002229FA" w:rsidRPr="00B15398">
        <w:rPr>
          <w:sz w:val="24"/>
          <w:szCs w:val="24"/>
          <w:shd w:val="clear" w:color="auto" w:fill="FFFFFF"/>
        </w:rPr>
        <w:t xml:space="preserve">а границе раздела балансовой принадлежности;  </w:t>
      </w:r>
    </w:p>
    <w:p w:rsidR="00025829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2) в конце и в начале воздушной линии;  </w:t>
      </w:r>
    </w:p>
    <w:p w:rsidR="002229FA" w:rsidRPr="00B15398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3) в середине воздушной линии.</w:t>
      </w:r>
    </w:p>
    <w:p w:rsidR="002229FA" w:rsidRPr="00B15398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</w:p>
    <w:p w:rsidR="004C387E" w:rsidRPr="00B15398" w:rsidRDefault="004C387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>17</w:t>
      </w:r>
      <w:r w:rsidR="00025829">
        <w:rPr>
          <w:sz w:val="24"/>
          <w:szCs w:val="24"/>
          <w:shd w:val="clear" w:color="auto" w:fill="FFFFFF"/>
        </w:rPr>
        <w:t>.</w:t>
      </w:r>
      <w:r w:rsidR="002229FA" w:rsidRPr="00B15398">
        <w:rPr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синхронного генератора после ремонта синтезом?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025829">
        <w:rPr>
          <w:sz w:val="24"/>
          <w:szCs w:val="24"/>
        </w:rPr>
        <w:t xml:space="preserve"> н</w:t>
      </w:r>
      <w:r w:rsidR="004C387E" w:rsidRPr="00B15398">
        <w:rPr>
          <w:sz w:val="24"/>
          <w:szCs w:val="24"/>
        </w:rPr>
        <w:t xml:space="preserve">ет, </w:t>
      </w:r>
      <w:r w:rsidR="004C387E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025829" w:rsidRDefault="004C387E" w:rsidP="00B15398">
      <w:pPr>
        <w:spacing w:after="0"/>
        <w:ind w:firstLine="709"/>
        <w:rPr>
          <w:sz w:val="24"/>
          <w:szCs w:val="24"/>
        </w:rPr>
      </w:pPr>
      <w:r w:rsidRPr="00025829">
        <w:rPr>
          <w:sz w:val="24"/>
          <w:szCs w:val="24"/>
        </w:rPr>
        <w:t>2</w:t>
      </w:r>
      <w:r w:rsidRPr="00B15398">
        <w:rPr>
          <w:sz w:val="24"/>
          <w:szCs w:val="24"/>
        </w:rPr>
        <w:t xml:space="preserve">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4C387E" w:rsidRPr="00B15398" w:rsidRDefault="004C387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>18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асинхронного двигателя после ремонта синтезом?</w:t>
      </w:r>
    </w:p>
    <w:p w:rsidR="00025829" w:rsidRDefault="0090115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1) </w:t>
      </w:r>
      <w:r w:rsidR="00025829">
        <w:rPr>
          <w:sz w:val="24"/>
          <w:szCs w:val="24"/>
        </w:rPr>
        <w:t xml:space="preserve"> н</w:t>
      </w:r>
      <w:r w:rsidR="004C387E" w:rsidRPr="00B15398">
        <w:rPr>
          <w:sz w:val="24"/>
          <w:szCs w:val="24"/>
        </w:rPr>
        <w:t xml:space="preserve">ет, </w:t>
      </w:r>
      <w:r w:rsidR="004C387E" w:rsidRPr="00B15398">
        <w:rPr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025829" w:rsidRDefault="00B449D1" w:rsidP="00B15398">
      <w:pPr>
        <w:spacing w:after="0"/>
        <w:ind w:firstLine="709"/>
        <w:rPr>
          <w:sz w:val="24"/>
          <w:szCs w:val="24"/>
        </w:rPr>
      </w:pPr>
      <w:hyperlink r:id="rId6" w:tgtFrame="_blank" w:history="1">
        <w:r w:rsidR="004C387E" w:rsidRPr="00B15398">
          <w:rPr>
            <w:rStyle w:val="a4"/>
            <w:color w:val="auto"/>
            <w:sz w:val="24"/>
            <w:szCs w:val="24"/>
            <w:u w:val="none"/>
          </w:rPr>
          <w:t>2</w:t>
        </w:r>
      </w:hyperlink>
      <w:r w:rsidR="004C387E" w:rsidRPr="00B15398">
        <w:rPr>
          <w:sz w:val="24"/>
          <w:szCs w:val="24"/>
        </w:rPr>
        <w:t xml:space="preserve">) да, так как </w:t>
      </w:r>
      <w:r w:rsidR="004C387E" w:rsidRPr="00B15398">
        <w:rPr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="004C387E" w:rsidRPr="00B15398">
        <w:rPr>
          <w:sz w:val="24"/>
          <w:szCs w:val="24"/>
        </w:rPr>
        <w:t xml:space="preserve">;  </w:t>
      </w:r>
    </w:p>
    <w:p w:rsidR="004C387E" w:rsidRPr="00B15398" w:rsidRDefault="004C387E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7B2538" w:rsidRPr="00B15398" w:rsidRDefault="004C387E" w:rsidP="00B15398">
      <w:pPr>
        <w:spacing w:after="0"/>
        <w:ind w:firstLine="709"/>
        <w:rPr>
          <w:b/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19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</w:t>
      </w:r>
      <w:r w:rsidR="007B2538" w:rsidRPr="00B15398">
        <w:rPr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b w:val="0"/>
          <w:sz w:val="24"/>
          <w:szCs w:val="24"/>
          <w:shd w:val="clear" w:color="auto" w:fill="FFFFFF"/>
        </w:rPr>
        <w:t>электробезопасность в электроэнергетике стратегией действия</w:t>
      </w:r>
      <w:r w:rsidR="007B2538" w:rsidRPr="00B15398">
        <w:rPr>
          <w:sz w:val="24"/>
          <w:szCs w:val="24"/>
          <w:shd w:val="clear" w:color="auto" w:fill="FFFFFF"/>
        </w:rPr>
        <w:t>?</w:t>
      </w:r>
    </w:p>
    <w:p w:rsidR="00025829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1)</w:t>
      </w:r>
      <w:r w:rsidR="00901158" w:rsidRPr="00B15398">
        <w:rPr>
          <w:b/>
          <w:sz w:val="24"/>
          <w:szCs w:val="24"/>
          <w:shd w:val="clear" w:color="auto" w:fill="FFFFFF"/>
        </w:rPr>
        <w:t xml:space="preserve"> </w:t>
      </w:r>
      <w:r w:rsidR="00025829">
        <w:rPr>
          <w:sz w:val="24"/>
          <w:szCs w:val="24"/>
          <w:shd w:val="clear" w:color="auto" w:fill="FFFFFF"/>
        </w:rPr>
        <w:t>д</w:t>
      </w:r>
      <w:r w:rsidRPr="00B15398">
        <w:rPr>
          <w:sz w:val="24"/>
          <w:szCs w:val="24"/>
          <w:shd w:val="clear" w:color="auto" w:fill="FFFFFF"/>
        </w:rPr>
        <w:t xml:space="preserve">а, </w:t>
      </w:r>
      <w:r w:rsidR="004C387E" w:rsidRPr="00B15398">
        <w:rPr>
          <w:sz w:val="24"/>
          <w:szCs w:val="24"/>
          <w:shd w:val="clear" w:color="auto" w:fill="FFFFFF"/>
        </w:rPr>
        <w:t xml:space="preserve">поскольку она направлена на предотвращение вредного и опасного воздействия на </w:t>
      </w:r>
      <w:proofErr w:type="gramStart"/>
      <w:r w:rsidR="004C387E" w:rsidRPr="00B15398">
        <w:rPr>
          <w:sz w:val="24"/>
          <w:szCs w:val="24"/>
          <w:shd w:val="clear" w:color="auto" w:fill="FFFFFF"/>
        </w:rPr>
        <w:t>работающих</w:t>
      </w:r>
      <w:proofErr w:type="gramEnd"/>
      <w:r w:rsidR="004C387E" w:rsidRPr="00B15398">
        <w:rPr>
          <w:sz w:val="24"/>
          <w:szCs w:val="24"/>
          <w:shd w:val="clear" w:color="auto" w:fill="FFFFFF"/>
        </w:rPr>
        <w:t xml:space="preserve"> электрического тока, электрической дуги, электромагнитного поля</w:t>
      </w:r>
      <w:r w:rsidRPr="00B15398">
        <w:rPr>
          <w:sz w:val="24"/>
          <w:szCs w:val="24"/>
          <w:shd w:val="clear" w:color="auto" w:fill="FFFFFF"/>
        </w:rPr>
        <w:t xml:space="preserve">;  </w:t>
      </w:r>
    </w:p>
    <w:p w:rsidR="00025829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2) нет;  </w:t>
      </w:r>
    </w:p>
    <w:p w:rsidR="004C387E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3) </w:t>
      </w:r>
      <w:proofErr w:type="gramStart"/>
      <w:r w:rsidRPr="00B15398">
        <w:rPr>
          <w:sz w:val="24"/>
          <w:szCs w:val="24"/>
          <w:shd w:val="clear" w:color="auto" w:fill="FFFFFF"/>
        </w:rPr>
        <w:t>и</w:t>
      </w:r>
      <w:proofErr w:type="gramEnd"/>
      <w:r w:rsidRPr="00B15398">
        <w:rPr>
          <w:sz w:val="24"/>
          <w:szCs w:val="24"/>
          <w:shd w:val="clear" w:color="auto" w:fill="FFFFFF"/>
        </w:rPr>
        <w:t xml:space="preserve"> да и нет.</w:t>
      </w:r>
      <w:r w:rsidR="004C387E" w:rsidRPr="00B15398">
        <w:rPr>
          <w:sz w:val="24"/>
          <w:szCs w:val="24"/>
          <w:shd w:val="clear" w:color="auto" w:fill="FFFFFF"/>
        </w:rPr>
        <w:t xml:space="preserve"> </w:t>
      </w:r>
    </w:p>
    <w:p w:rsidR="007B2538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</w:p>
    <w:p w:rsidR="007B2538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20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Является ли </w:t>
      </w:r>
      <w:r w:rsidRPr="00B15398">
        <w:rPr>
          <w:rStyle w:val="a3"/>
          <w:b w:val="0"/>
          <w:sz w:val="24"/>
          <w:szCs w:val="24"/>
          <w:shd w:val="clear" w:color="auto" w:fill="FFFFFF"/>
        </w:rPr>
        <w:t>надёжность электроэнергетики стратегией действия</w:t>
      </w:r>
      <w:r w:rsidRPr="00B15398">
        <w:rPr>
          <w:sz w:val="24"/>
          <w:szCs w:val="24"/>
          <w:shd w:val="clear" w:color="auto" w:fill="FFFFFF"/>
        </w:rPr>
        <w:t>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025829">
        <w:rPr>
          <w:sz w:val="24"/>
          <w:szCs w:val="24"/>
          <w:shd w:val="clear" w:color="auto" w:fill="FFFFFF"/>
        </w:rPr>
        <w:t>д</w:t>
      </w:r>
      <w:r w:rsidR="007B2538" w:rsidRPr="00B15398">
        <w:rPr>
          <w:sz w:val="24"/>
          <w:szCs w:val="24"/>
          <w:shd w:val="clear" w:color="auto" w:fill="FFFFFF"/>
        </w:rPr>
        <w:t xml:space="preserve">а, поскольку </w:t>
      </w:r>
      <w:r w:rsidR="007B2538" w:rsidRPr="00B15398">
        <w:rPr>
          <w:color w:val="333333"/>
          <w:sz w:val="24"/>
          <w:szCs w:val="24"/>
          <w:shd w:val="clear" w:color="auto" w:fill="FFFFFF"/>
        </w:rPr>
        <w:t xml:space="preserve">она определяет энергетическую безопасность страны и её регионов;  </w:t>
      </w:r>
    </w:p>
    <w:p w:rsidR="00025829" w:rsidRDefault="0002582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 xml:space="preserve">2) </w:t>
      </w:r>
      <w:r w:rsidR="007B2538" w:rsidRPr="00B15398">
        <w:rPr>
          <w:color w:val="333333"/>
          <w:sz w:val="24"/>
          <w:szCs w:val="24"/>
          <w:shd w:val="clear" w:color="auto" w:fill="FFFFFF"/>
        </w:rPr>
        <w:t xml:space="preserve">нет;  </w:t>
      </w: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нет, поскольку она  не определяет  стратегию действия.</w:t>
      </w: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21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270869" w:rsidRPr="00B15398">
        <w:rPr>
          <w:color w:val="333333"/>
          <w:sz w:val="24"/>
          <w:szCs w:val="24"/>
          <w:shd w:val="clear" w:color="auto" w:fill="FFFFFF"/>
        </w:rPr>
        <w:t>Является ли повышение напряжения электроэнергетических сетей стратегией развития электроэнергетики?</w:t>
      </w:r>
    </w:p>
    <w:p w:rsidR="00025829" w:rsidRDefault="0002582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1) д</w:t>
      </w:r>
      <w:r w:rsidR="00901158" w:rsidRPr="00B15398">
        <w:rPr>
          <w:color w:val="333333"/>
          <w:sz w:val="24"/>
          <w:szCs w:val="24"/>
          <w:shd w:val="clear" w:color="auto" w:fill="FFFFFF"/>
        </w:rPr>
        <w:t xml:space="preserve">а, является стратегией развития электроэнергетики; 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да, повышение напряжения электроэнергетических сетей является частью стратегии развития электроэнергетики;  </w:t>
      </w:r>
    </w:p>
    <w:p w:rsidR="00901158" w:rsidRP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нет.</w:t>
      </w:r>
    </w:p>
    <w:p w:rsidR="00270869" w:rsidRPr="00B15398" w:rsidRDefault="0027086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270869" w:rsidRPr="00B15398" w:rsidRDefault="0027086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22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постоянного тока частью стратегии 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развития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электроэнергетики при передаче электроэнергии</w:t>
      </w:r>
      <w:r w:rsidR="005B2183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?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1)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да;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   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нет;  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затрудняюсь ответить.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23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сверхпроводимости частью стратегии 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развития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электроэнергетики при передаче электроэнергии?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1)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только частью стратегии;   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lastRenderedPageBreak/>
        <w:t xml:space="preserve">2) нет;  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затрудняюсь ответить.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227F05" w:rsidRPr="00B15398" w:rsidRDefault="00227F05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 24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использование переменного тока частью стратегии развития электроэнергетики при передаче электроэнергии?</w:t>
      </w:r>
    </w:p>
    <w:p w:rsidR="00025829" w:rsidRDefault="0002582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b w:val="0"/>
          <w:color w:val="333333"/>
          <w:sz w:val="24"/>
          <w:szCs w:val="24"/>
          <w:shd w:val="clear" w:color="auto" w:fill="FFFFFF"/>
        </w:rPr>
        <w:t>1) н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ет;  </w:t>
      </w:r>
    </w:p>
    <w:p w:rsidR="00025829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да;    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3) затрудняюсь ответить 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227F05" w:rsidRPr="00B15398" w:rsidRDefault="00227F05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25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</w:t>
      </w:r>
      <w:proofErr w:type="spellStart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реклоузеров</w:t>
      </w:r>
      <w:proofErr w:type="spellEnd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частью стратегии развития электроэнергетики?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так как </w:t>
      </w:r>
      <w:r w:rsidR="00227F05" w:rsidRPr="00B15398">
        <w:rPr>
          <w:color w:val="333333"/>
          <w:sz w:val="24"/>
          <w:szCs w:val="24"/>
          <w:shd w:val="clear" w:color="auto" w:fill="FFFFFF"/>
        </w:rPr>
        <w:t>их применение позволяет повысить надёжность электроснабжения и сократить время восстановления питания на неповреждённых участках сети</w:t>
      </w:r>
      <w:r w:rsidR="0015185E" w:rsidRPr="00B15398">
        <w:rPr>
          <w:color w:val="333333"/>
          <w:sz w:val="24"/>
          <w:szCs w:val="24"/>
          <w:shd w:val="clear" w:color="auto" w:fill="FFFFFF"/>
        </w:rPr>
        <w:t xml:space="preserve">;  </w:t>
      </w:r>
    </w:p>
    <w:p w:rsidR="00025829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2) нет,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так как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их применение снижает надёжность электроснабжения;    </w:t>
      </w:r>
    </w:p>
    <w:p w:rsidR="00227F05" w:rsidRPr="00B15398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нет, так как становится сложной релейная защита.</w:t>
      </w:r>
    </w:p>
    <w:p w:rsidR="0015185E" w:rsidRPr="00B15398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  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26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Является ли переход к цифровизации электроподстанций стратегией развития электроэнергетики?</w:t>
      </w:r>
    </w:p>
    <w:p w:rsidR="0015185E" w:rsidRPr="00B15398" w:rsidRDefault="00293666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15185E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а, так как снижается аварийность на подстанциях от человеческого фактора;</w:t>
      </w:r>
    </w:p>
    <w:p w:rsidR="00025829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нет;   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3) </w:t>
      </w:r>
      <w:r w:rsidR="00884C56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затрудняюсь ответить.</w:t>
      </w:r>
    </w:p>
    <w:p w:rsidR="00472ECA" w:rsidRPr="00B15398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27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Является ли переход </w:t>
      </w:r>
      <w:proofErr w:type="gramStart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к</w:t>
      </w:r>
      <w:proofErr w:type="gramEnd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микропроцессорным защита  электроподстанций стратегией развития электроэнергетики?</w:t>
      </w:r>
    </w:p>
    <w:p w:rsidR="00025829" w:rsidRDefault="0002582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b w:val="0"/>
          <w:color w:val="333333"/>
          <w:sz w:val="24"/>
          <w:szCs w:val="24"/>
          <w:shd w:val="clear" w:color="auto" w:fill="FFFFFF"/>
        </w:rPr>
        <w:t>1) н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ет; </w:t>
      </w:r>
    </w:p>
    <w:p w:rsidR="00025829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да, так как снижается аварийность на подстанциях от человеческого фактора; </w:t>
      </w:r>
    </w:p>
    <w:p w:rsidR="00472ECA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да, так как снижается быстродействие защит.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472ECA" w:rsidRPr="00B15398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28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Способна ли проблемная ситуация в электроэнергетике быть стратегией развития электроэнергетики?</w:t>
      </w:r>
    </w:p>
    <w:p w:rsidR="00025829" w:rsidRDefault="00293666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472ECA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проблемная ситуация в электроэнергетике может быть основой для разработки стратегии развития отрасли;   </w:t>
      </w:r>
    </w:p>
    <w:p w:rsidR="00025829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2) нет,</w:t>
      </w:r>
      <w:r w:rsidRPr="00B15398">
        <w:rPr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проблемная ситуация в электроэнергетике может спровоцировать  аварию;   </w:t>
      </w:r>
    </w:p>
    <w:p w:rsidR="00472ECA" w:rsidRPr="00B15398" w:rsidRDefault="00472ECA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нет, проблемная ситуация в электроэнергетике может спровоцировать  низкую платёжную дисциплину</w:t>
      </w:r>
      <w:r w:rsidR="008516C6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потребителей</w:t>
      </w:r>
      <w:r w:rsidRPr="00B15398">
        <w:rPr>
          <w:b/>
          <w:color w:val="333333"/>
          <w:sz w:val="24"/>
          <w:szCs w:val="24"/>
          <w:shd w:val="clear" w:color="auto" w:fill="FFFFFF"/>
        </w:rPr>
        <w:t> </w:t>
      </w:r>
      <w:r w:rsidRPr="00B15398">
        <w:rPr>
          <w:color w:val="333333"/>
          <w:sz w:val="24"/>
          <w:szCs w:val="24"/>
          <w:shd w:val="clear" w:color="auto" w:fill="FFFFFF"/>
        </w:rPr>
        <w:t>на розничном рынке</w:t>
      </w:r>
      <w:r w:rsidR="008516C6" w:rsidRPr="00B15398">
        <w:rPr>
          <w:color w:val="333333"/>
          <w:sz w:val="24"/>
          <w:szCs w:val="24"/>
          <w:shd w:val="clear" w:color="auto" w:fill="FFFFFF"/>
        </w:rPr>
        <w:t>.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29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Является ли использование масляных выключателей частью стратегии развития электроэнергетики?</w:t>
      </w:r>
    </w:p>
    <w:p w:rsidR="00025829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color w:val="333333"/>
          <w:sz w:val="24"/>
          <w:szCs w:val="24"/>
          <w:shd w:val="clear" w:color="auto" w:fill="FFFFFF"/>
        </w:rPr>
        <w:t>н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ет,    </w:t>
      </w:r>
    </w:p>
    <w:p w:rsidR="00025829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да;    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да, но только с электромагнитным приводом.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30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>Является ли стратегически правильной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замена зарубежного </w:t>
      </w:r>
      <w:r w:rsidRPr="00B15398">
        <w:rPr>
          <w:color w:val="333333"/>
          <w:sz w:val="24"/>
          <w:szCs w:val="24"/>
          <w:shd w:val="clear" w:color="auto" w:fill="FFFFFF"/>
        </w:rPr>
        <w:t>программно</w:t>
      </w:r>
      <w:r w:rsidR="00814ED3" w:rsidRPr="00B15398">
        <w:rPr>
          <w:color w:val="333333"/>
          <w:sz w:val="24"/>
          <w:szCs w:val="24"/>
          <w:shd w:val="clear" w:color="auto" w:fill="FFFFFF"/>
        </w:rPr>
        <w:t>го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обеспечени</w:t>
      </w:r>
      <w:r w:rsidR="00814ED3" w:rsidRPr="00B15398">
        <w:rPr>
          <w:color w:val="333333"/>
          <w:sz w:val="24"/>
          <w:szCs w:val="24"/>
          <w:shd w:val="clear" w:color="auto" w:fill="FFFFFF"/>
        </w:rPr>
        <w:t>я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>(ПО) для сферы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электроэнергетик</w:t>
      </w:r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и на </w:t>
      </w:r>
      <w:proofErr w:type="gramStart"/>
      <w:r w:rsidR="00814ED3" w:rsidRPr="00B15398">
        <w:rPr>
          <w:color w:val="333333"/>
          <w:sz w:val="24"/>
          <w:szCs w:val="24"/>
          <w:shd w:val="clear" w:color="auto" w:fill="FFFFFF"/>
        </w:rPr>
        <w:t>отечественное</w:t>
      </w:r>
      <w:proofErr w:type="gramEnd"/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 ПО</w:t>
      </w:r>
      <w:r w:rsidRPr="00B15398">
        <w:rPr>
          <w:color w:val="333333"/>
          <w:sz w:val="24"/>
          <w:szCs w:val="24"/>
          <w:shd w:val="clear" w:color="auto" w:fill="FFFFFF"/>
        </w:rPr>
        <w:t>?</w:t>
      </w:r>
    </w:p>
    <w:p w:rsidR="00025829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color w:val="333333"/>
          <w:sz w:val="24"/>
          <w:szCs w:val="24"/>
          <w:shd w:val="clear" w:color="auto" w:fill="FFFFFF"/>
        </w:rPr>
        <w:t>д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а;    </w:t>
      </w:r>
    </w:p>
    <w:p w:rsidR="00025829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нет;  </w:t>
      </w:r>
    </w:p>
    <w:p w:rsidR="00814ED3" w:rsidRPr="00B15398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да, но только в будущем.</w:t>
      </w:r>
    </w:p>
    <w:p w:rsidR="00814ED3" w:rsidRPr="00B15398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2D109E" w:rsidRPr="00B15398" w:rsidRDefault="00814ED3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31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2D109E" w:rsidRPr="00B15398">
        <w:rPr>
          <w:sz w:val="24"/>
          <w:szCs w:val="24"/>
        </w:rPr>
        <w:t xml:space="preserve">В проблемной ситуации позиция руководителя </w:t>
      </w:r>
      <w:r w:rsidR="00025829">
        <w:rPr>
          <w:sz w:val="24"/>
          <w:szCs w:val="24"/>
        </w:rPr>
        <w:t>–</w:t>
      </w:r>
      <w:r w:rsidR="002D109E" w:rsidRPr="00B15398">
        <w:rPr>
          <w:sz w:val="24"/>
          <w:szCs w:val="24"/>
        </w:rPr>
        <w:t xml:space="preserve"> это позиция ...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>1)</w:t>
      </w:r>
      <w:r w:rsidR="00293666" w:rsidRPr="00B15398">
        <w:rPr>
          <w:sz w:val="24"/>
          <w:szCs w:val="24"/>
        </w:rPr>
        <w:t xml:space="preserve"> </w:t>
      </w:r>
      <w:r w:rsidR="00025829">
        <w:rPr>
          <w:sz w:val="24"/>
          <w:szCs w:val="24"/>
        </w:rPr>
        <w:t>д</w:t>
      </w:r>
      <w:r w:rsidRPr="00B15398">
        <w:rPr>
          <w:sz w:val="24"/>
          <w:szCs w:val="24"/>
        </w:rPr>
        <w:t xml:space="preserve">олжностная; 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ролевая;   </w:t>
      </w:r>
    </w:p>
    <w:p w:rsidR="00814ED3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социально-психологическая.</w:t>
      </w: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32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 проблемной ситуации позиция главного инженера</w:t>
      </w:r>
      <w:r w:rsidR="00025829">
        <w:rPr>
          <w:sz w:val="24"/>
          <w:szCs w:val="24"/>
        </w:rPr>
        <w:t xml:space="preserve"> – </w:t>
      </w:r>
      <w:r w:rsidRPr="00B15398">
        <w:rPr>
          <w:sz w:val="24"/>
          <w:szCs w:val="24"/>
        </w:rPr>
        <w:t xml:space="preserve">это позиция ... </w:t>
      </w:r>
    </w:p>
    <w:p w:rsidR="00025829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</w:t>
      </w:r>
      <w:r w:rsidR="00025829">
        <w:rPr>
          <w:sz w:val="24"/>
          <w:szCs w:val="24"/>
        </w:rPr>
        <w:t>д</w:t>
      </w:r>
      <w:r w:rsidRPr="00B15398">
        <w:rPr>
          <w:sz w:val="24"/>
          <w:szCs w:val="24"/>
        </w:rPr>
        <w:t xml:space="preserve">олжностная; </w:t>
      </w:r>
    </w:p>
    <w:p w:rsidR="00025829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профессиональная;       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ролевая.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33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 процессе исследования неисправности трансформатора после обнаружения проблемы следует этап…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293666" w:rsidRPr="00B15398">
        <w:rPr>
          <w:sz w:val="24"/>
          <w:szCs w:val="24"/>
        </w:rPr>
        <w:t xml:space="preserve"> </w:t>
      </w:r>
      <w:r w:rsidR="00025829">
        <w:rPr>
          <w:sz w:val="24"/>
          <w:szCs w:val="24"/>
        </w:rPr>
        <w:t>с</w:t>
      </w:r>
      <w:r w:rsidRPr="00B15398">
        <w:rPr>
          <w:sz w:val="24"/>
          <w:szCs w:val="24"/>
        </w:rPr>
        <w:t xml:space="preserve">бора информации;  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оценки вариантов решений;   </w:t>
      </w: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r w:rsidR="007300E1" w:rsidRPr="00B15398">
        <w:rPr>
          <w:sz w:val="24"/>
          <w:szCs w:val="24"/>
        </w:rPr>
        <w:t>отчета.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34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Время выступления каждого участника "мозгового штурма" составляет…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7300E1" w:rsidRPr="00B15398">
        <w:rPr>
          <w:sz w:val="24"/>
          <w:szCs w:val="24"/>
        </w:rPr>
        <w:t xml:space="preserve"> 1-2 минут;   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5-10 минут;   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10-20 минут.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 35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Группа участников "мозгового штурма" состоит в среднем </w:t>
      </w:r>
      <w:proofErr w:type="gramStart"/>
      <w:r w:rsidRPr="00B15398">
        <w:rPr>
          <w:sz w:val="24"/>
          <w:szCs w:val="24"/>
        </w:rPr>
        <w:t>из</w:t>
      </w:r>
      <w:proofErr w:type="gramEnd"/>
      <w:r w:rsidRPr="00B15398">
        <w:rPr>
          <w:sz w:val="24"/>
          <w:szCs w:val="24"/>
        </w:rPr>
        <w:t>…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293666" w:rsidRPr="00B15398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 xml:space="preserve">7-12 человек;    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12-24 человек;   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 24-48 человек.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36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5A7D7D" w:rsidRPr="00B15398">
        <w:rPr>
          <w:sz w:val="24"/>
          <w:szCs w:val="24"/>
        </w:rPr>
        <w:t>Подход в оценке проблемной ситуации, который опирается на опыт, называется…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эмпирическим; 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статистическим;   </w:t>
      </w:r>
    </w:p>
    <w:p w:rsidR="007300E1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многофакторным.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37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При создании новых электрических машин и трансформаторов наибольшая доля затрат приходится на этап…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изготовления и испытания опытного образца;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составления рабочей документации;   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 составления отчёта.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38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При создании новых машин и оборудования наименьшая доля затрат приходится на этап…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подготовки документации для серийного производства;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изготовления и испытания опытного образца;   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испытаний.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39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Процессы критики и генерации идей разделены во времени при использовании…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мозгового штурма; 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</w:t>
      </w:r>
      <w:r w:rsidR="00862CD8" w:rsidRPr="00B15398">
        <w:rPr>
          <w:sz w:val="24"/>
          <w:szCs w:val="24"/>
        </w:rPr>
        <w:t xml:space="preserve">процедуры защиты дипломного проекта;    </w:t>
      </w:r>
    </w:p>
    <w:p w:rsidR="005A7D7D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процедуры защиты диссертации.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</w:p>
    <w:p w:rsidR="008516C6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>40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анализ применяется, как правило, при выполнении такой функции управления как…</w:t>
      </w:r>
    </w:p>
    <w:p w:rsidR="00025829" w:rsidRDefault="00821B2F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862CD8" w:rsidRPr="00B15398">
        <w:rPr>
          <w:sz w:val="24"/>
          <w:szCs w:val="24"/>
        </w:rPr>
        <w:t xml:space="preserve">стратегическое планирование;  </w:t>
      </w:r>
    </w:p>
    <w:p w:rsidR="00025829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финансовое планирование;  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proofErr w:type="spellStart"/>
      <w:r w:rsidRPr="00B15398">
        <w:rPr>
          <w:sz w:val="24"/>
          <w:szCs w:val="24"/>
        </w:rPr>
        <w:t>техпромфинплан</w:t>
      </w:r>
      <w:proofErr w:type="spellEnd"/>
      <w:r w:rsidRPr="00B15398">
        <w:rPr>
          <w:sz w:val="24"/>
          <w:szCs w:val="24"/>
        </w:rPr>
        <w:t>.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</w:p>
    <w:p w:rsidR="002A09DA" w:rsidRDefault="002A09DA" w:rsidP="00500A0C">
      <w:pPr>
        <w:spacing w:after="0"/>
        <w:rPr>
          <w:shd w:val="clear" w:color="auto" w:fill="F7F9FD"/>
        </w:rPr>
      </w:pPr>
    </w:p>
    <w:p w:rsidR="00025829" w:rsidRPr="001D1936" w:rsidRDefault="00025829" w:rsidP="00025829">
      <w:pPr>
        <w:spacing w:after="0" w:line="240" w:lineRule="auto"/>
        <w:jc w:val="center"/>
        <w:rPr>
          <w:b/>
          <w:sz w:val="24"/>
          <w:szCs w:val="24"/>
        </w:rPr>
      </w:pPr>
      <w:r w:rsidRPr="001D1936">
        <w:rPr>
          <w:rFonts w:eastAsia="TimesNewRoman"/>
          <w:b/>
          <w:sz w:val="24"/>
          <w:szCs w:val="24"/>
        </w:rPr>
        <w:t>Таблица правильных ответов</w:t>
      </w:r>
    </w:p>
    <w:p w:rsidR="002A09DA" w:rsidRPr="000B5022" w:rsidRDefault="002A09DA" w:rsidP="002A09DA">
      <w:pPr>
        <w:shd w:val="clear" w:color="auto" w:fill="FFFFFF"/>
        <w:spacing w:after="0" w:line="240" w:lineRule="auto"/>
        <w:rPr>
          <w:rFonts w:eastAsia="Times New Roman"/>
        </w:rPr>
      </w:pPr>
    </w:p>
    <w:tbl>
      <w:tblPr>
        <w:tblStyle w:val="a6"/>
        <w:tblW w:w="1026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2A09DA" w:rsidRDefault="002A09DA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10213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A25152" w:rsidRDefault="00A25152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739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A25152" w:rsidRDefault="00A25152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D074E5" w:rsidRPr="00775EAF" w:rsidRDefault="00775EAF" w:rsidP="00775EAF">
      <w:pPr>
        <w:spacing w:after="0"/>
        <w:rPr>
          <w:rFonts w:eastAsia="Times New Roman"/>
        </w:rPr>
      </w:pPr>
      <w:r w:rsidRPr="00500A0C">
        <w:br/>
      </w:r>
      <w:r w:rsidRPr="00775EAF">
        <w:rPr>
          <w:color w:val="111111"/>
        </w:rPr>
        <w:br/>
      </w:r>
      <w:r w:rsidRPr="00775EAF">
        <w:rPr>
          <w:color w:val="111111"/>
        </w:rPr>
        <w:br/>
      </w:r>
    </w:p>
    <w:p w:rsidR="00074D34" w:rsidRPr="00775EAF" w:rsidRDefault="00074D34" w:rsidP="00D074E5">
      <w:pPr>
        <w:shd w:val="clear" w:color="auto" w:fill="FFFFFF"/>
        <w:spacing w:after="0" w:line="240" w:lineRule="auto"/>
        <w:ind w:left="360"/>
        <w:rPr>
          <w:rFonts w:eastAsia="Times New Roman"/>
        </w:rPr>
      </w:pPr>
    </w:p>
    <w:p w:rsidR="00D074E5" w:rsidRPr="00775EAF" w:rsidRDefault="00D074E5" w:rsidP="008F46EE">
      <w:pPr>
        <w:spacing w:after="0"/>
        <w:rPr>
          <w:color w:val="333333"/>
          <w:shd w:val="clear" w:color="auto" w:fill="FFFFFF"/>
        </w:rPr>
      </w:pPr>
    </w:p>
    <w:p w:rsidR="008F46EE" w:rsidRDefault="008F46EE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077ACB">
      <w:pPr>
        <w:spacing w:after="0"/>
      </w:pPr>
    </w:p>
    <w:p w:rsidR="00B449D1" w:rsidRDefault="00B449D1" w:rsidP="00B449D1">
      <w:pPr>
        <w:shd w:val="clear" w:color="auto" w:fill="FFFFFF"/>
        <w:spacing w:after="0" w:line="240" w:lineRule="auto"/>
        <w:jc w:val="center"/>
        <w:rPr>
          <w:b/>
        </w:rPr>
      </w:pPr>
      <w:r>
        <w:rPr>
          <w:b/>
        </w:rPr>
        <w:lastRenderedPageBreak/>
        <w:t>Подготовка к процедуре защиты и защита выпускной квалификационной работы</w:t>
      </w:r>
    </w:p>
    <w:p w:rsidR="00B449D1" w:rsidRDefault="00B449D1" w:rsidP="00077ACB">
      <w:pPr>
        <w:spacing w:after="0"/>
      </w:pPr>
    </w:p>
    <w:p w:rsidR="00B449D1" w:rsidRPr="006C501A" w:rsidRDefault="00B449D1" w:rsidP="00B449D1">
      <w:pPr>
        <w:spacing w:after="0" w:line="240" w:lineRule="auto"/>
        <w:ind w:firstLine="709"/>
        <w:jc w:val="both"/>
        <w:rPr>
          <w:sz w:val="24"/>
          <w:szCs w:val="24"/>
        </w:rPr>
      </w:pPr>
      <w:r w:rsidRPr="006C501A">
        <w:rPr>
          <w:sz w:val="24"/>
          <w:szCs w:val="24"/>
        </w:rPr>
        <w:t>Прочитайте текст и выберите правильный вариант ответа.</w:t>
      </w:r>
    </w:p>
    <w:p w:rsidR="00B449D1" w:rsidRDefault="00B449D1" w:rsidP="00077ACB">
      <w:pPr>
        <w:spacing w:after="0"/>
      </w:pPr>
    </w:p>
    <w:p w:rsidR="00B449D1" w:rsidRPr="00B15398" w:rsidRDefault="00B449D1" w:rsidP="00B449D1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При создании новых машин и оборудования наименьшая доля затрат приходится на этап…</w:t>
      </w:r>
    </w:p>
    <w:p w:rsidR="00B449D1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подготовки документации для серийного производства;  </w:t>
      </w:r>
    </w:p>
    <w:p w:rsidR="00B449D1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изготовления и испытания опытного образца;   </w:t>
      </w:r>
    </w:p>
    <w:p w:rsidR="00B449D1" w:rsidRPr="00B15398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испытаний.</w:t>
      </w:r>
    </w:p>
    <w:p w:rsidR="00B449D1" w:rsidRPr="00B15398" w:rsidRDefault="00B449D1" w:rsidP="00B449D1">
      <w:pPr>
        <w:spacing w:after="0"/>
        <w:ind w:firstLine="709"/>
        <w:rPr>
          <w:sz w:val="24"/>
          <w:szCs w:val="24"/>
        </w:rPr>
      </w:pPr>
    </w:p>
    <w:p w:rsidR="00B449D1" w:rsidRPr="00B15398" w:rsidRDefault="00B449D1" w:rsidP="00B449D1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Процессы критики и генерации идей разделены во времени при использовании…</w:t>
      </w:r>
    </w:p>
    <w:p w:rsidR="00B449D1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мозгового штурма;   </w:t>
      </w:r>
    </w:p>
    <w:p w:rsidR="00B449D1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процедуры защиты дипломного проекта;    </w:t>
      </w:r>
    </w:p>
    <w:p w:rsidR="00B449D1" w:rsidRPr="00B15398" w:rsidRDefault="00B449D1" w:rsidP="00B449D1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процедуры защиты диссертации.</w:t>
      </w:r>
    </w:p>
    <w:p w:rsidR="00B449D1" w:rsidRDefault="00B449D1" w:rsidP="00077ACB">
      <w:pPr>
        <w:spacing w:after="0"/>
      </w:pPr>
    </w:p>
    <w:p w:rsidR="00B449D1" w:rsidRPr="001D1936" w:rsidRDefault="00B449D1" w:rsidP="00B449D1">
      <w:pPr>
        <w:spacing w:after="0" w:line="240" w:lineRule="auto"/>
        <w:jc w:val="center"/>
        <w:rPr>
          <w:b/>
          <w:sz w:val="24"/>
          <w:szCs w:val="24"/>
        </w:rPr>
      </w:pPr>
      <w:r w:rsidRPr="001D1936">
        <w:rPr>
          <w:rFonts w:eastAsia="TimesNewRoman"/>
          <w:b/>
          <w:sz w:val="24"/>
          <w:szCs w:val="24"/>
        </w:rPr>
        <w:t>Таблица правильных ответов</w:t>
      </w:r>
    </w:p>
    <w:p w:rsidR="00B449D1" w:rsidRPr="000B5022" w:rsidRDefault="00B449D1" w:rsidP="00B449D1">
      <w:pPr>
        <w:shd w:val="clear" w:color="auto" w:fill="FFFFFF"/>
        <w:spacing w:after="0" w:line="240" w:lineRule="auto"/>
        <w:rPr>
          <w:rFonts w:eastAsia="Times New Roman"/>
        </w:rPr>
      </w:pPr>
    </w:p>
    <w:tbl>
      <w:tblPr>
        <w:tblStyle w:val="a6"/>
        <w:tblpPr w:leftFromText="180" w:rightFromText="180" w:vertAnchor="text" w:tblpY="1"/>
        <w:tblOverlap w:val="never"/>
        <w:tblW w:w="3143" w:type="dxa"/>
        <w:tblInd w:w="825" w:type="dxa"/>
        <w:tblLook w:val="04A0" w:firstRow="1" w:lastRow="0" w:firstColumn="1" w:lastColumn="0" w:noHBand="0" w:noVBand="1"/>
      </w:tblPr>
      <w:tblGrid>
        <w:gridCol w:w="2093"/>
        <w:gridCol w:w="525"/>
        <w:gridCol w:w="525"/>
      </w:tblGrid>
      <w:tr w:rsidR="00B449D1" w:rsidTr="00B449D1">
        <w:tc>
          <w:tcPr>
            <w:tcW w:w="2093" w:type="dxa"/>
          </w:tcPr>
          <w:p w:rsidR="00B449D1" w:rsidRPr="0065521B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B449D1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B449D1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449D1" w:rsidTr="00B449D1">
        <w:tc>
          <w:tcPr>
            <w:tcW w:w="2093" w:type="dxa"/>
          </w:tcPr>
          <w:p w:rsidR="00B449D1" w:rsidRPr="00597F64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B449D1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B449D1" w:rsidRDefault="00B449D1" w:rsidP="00B449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B449D1" w:rsidRDefault="00B449D1" w:rsidP="00B449D1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br w:type="textWrapping" w:clear="all"/>
      </w:r>
    </w:p>
    <w:p w:rsidR="00B449D1" w:rsidRPr="00775EAF" w:rsidRDefault="00B449D1" w:rsidP="00077ACB">
      <w:pPr>
        <w:spacing w:after="0"/>
      </w:pPr>
    </w:p>
    <w:sectPr w:rsidR="00B449D1" w:rsidRPr="00775EAF" w:rsidSect="007E4FE1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B6617"/>
    <w:multiLevelType w:val="multilevel"/>
    <w:tmpl w:val="7EC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9"/>
    <w:rsid w:val="00025829"/>
    <w:rsid w:val="00074D34"/>
    <w:rsid w:val="00077ACB"/>
    <w:rsid w:val="0015185E"/>
    <w:rsid w:val="002229FA"/>
    <w:rsid w:val="00227F05"/>
    <w:rsid w:val="00251D7C"/>
    <w:rsid w:val="00265A4B"/>
    <w:rsid w:val="00270869"/>
    <w:rsid w:val="00293666"/>
    <w:rsid w:val="002A09DA"/>
    <w:rsid w:val="002D109E"/>
    <w:rsid w:val="00320B38"/>
    <w:rsid w:val="004142B8"/>
    <w:rsid w:val="00472ECA"/>
    <w:rsid w:val="004C387E"/>
    <w:rsid w:val="00500A0C"/>
    <w:rsid w:val="00527547"/>
    <w:rsid w:val="005A7D7D"/>
    <w:rsid w:val="005B2183"/>
    <w:rsid w:val="005E1CC9"/>
    <w:rsid w:val="00637E6E"/>
    <w:rsid w:val="006C501A"/>
    <w:rsid w:val="007300E1"/>
    <w:rsid w:val="00775EAF"/>
    <w:rsid w:val="007B2538"/>
    <w:rsid w:val="007E49A5"/>
    <w:rsid w:val="007E4FE1"/>
    <w:rsid w:val="00814ED3"/>
    <w:rsid w:val="00821B2F"/>
    <w:rsid w:val="008516C6"/>
    <w:rsid w:val="00862CD8"/>
    <w:rsid w:val="00884C56"/>
    <w:rsid w:val="008F46EE"/>
    <w:rsid w:val="00901158"/>
    <w:rsid w:val="00934FA8"/>
    <w:rsid w:val="009A55C0"/>
    <w:rsid w:val="009D3A91"/>
    <w:rsid w:val="00A25152"/>
    <w:rsid w:val="00A972F2"/>
    <w:rsid w:val="00B15398"/>
    <w:rsid w:val="00B449D1"/>
    <w:rsid w:val="00B84E2D"/>
    <w:rsid w:val="00D074E5"/>
    <w:rsid w:val="00ED3BA5"/>
    <w:rsid w:val="00F8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E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74D3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66DA"/>
    <w:rPr>
      <w:b/>
      <w:bCs/>
    </w:rPr>
  </w:style>
  <w:style w:type="character" w:styleId="a4">
    <w:name w:val="Hyperlink"/>
    <w:basedOn w:val="a0"/>
    <w:uiPriority w:val="99"/>
    <w:semiHidden/>
    <w:unhideWhenUsed/>
    <w:rsid w:val="00F866D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74D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2A09D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2A0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E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74D3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66DA"/>
    <w:rPr>
      <w:b/>
      <w:bCs/>
    </w:rPr>
  </w:style>
  <w:style w:type="character" w:styleId="a4">
    <w:name w:val="Hyperlink"/>
    <w:basedOn w:val="a0"/>
    <w:uiPriority w:val="99"/>
    <w:semiHidden/>
    <w:unhideWhenUsed/>
    <w:rsid w:val="00F866D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74D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2A09D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2A0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464">
          <w:marLeft w:val="0"/>
          <w:marRight w:val="0"/>
          <w:marTop w:val="0"/>
          <w:marBottom w:val="300"/>
          <w:divBdr>
            <w:top w:val="single" w:sz="6" w:space="0" w:color="676262"/>
            <w:left w:val="single" w:sz="6" w:space="0" w:color="676262"/>
            <w:bottom w:val="single" w:sz="6" w:space="0" w:color="676262"/>
            <w:right w:val="single" w:sz="6" w:space="0" w:color="676262"/>
          </w:divBdr>
          <w:divsChild>
            <w:div w:id="14254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175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9623979/page: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9</cp:revision>
  <dcterms:created xsi:type="dcterms:W3CDTF">2024-10-16T06:07:00Z</dcterms:created>
  <dcterms:modified xsi:type="dcterms:W3CDTF">2024-12-12T11:51:00Z</dcterms:modified>
</cp:coreProperties>
</file>